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8F" w:rsidRPr="003970D6" w:rsidRDefault="003970D6" w:rsidP="00FA064E">
      <w:pPr>
        <w:widowControl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0D6">
        <w:rPr>
          <w:rFonts w:cs="Times New Roman"/>
          <w:b/>
          <w:sz w:val="28"/>
          <w:szCs w:val="28"/>
        </w:rPr>
        <w:t>Урок русского языка</w:t>
      </w:r>
    </w:p>
    <w:p w:rsidR="003970D6" w:rsidRPr="003970D6" w:rsidRDefault="003970D6" w:rsidP="00FA064E">
      <w:pPr>
        <w:widowControl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0D6">
        <w:rPr>
          <w:rFonts w:cs="Times New Roman"/>
          <w:b/>
          <w:sz w:val="28"/>
          <w:szCs w:val="28"/>
        </w:rPr>
        <w:t>5 класс</w:t>
      </w:r>
    </w:p>
    <w:p w:rsidR="003970D6" w:rsidRDefault="003970D6" w:rsidP="00FA064E">
      <w:pPr>
        <w:widowControl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3970D6">
        <w:rPr>
          <w:rFonts w:cs="Times New Roman"/>
          <w:b/>
          <w:sz w:val="28"/>
          <w:szCs w:val="28"/>
        </w:rPr>
        <w:t>Звуки гласные и согласные</w:t>
      </w:r>
    </w:p>
    <w:p w:rsidR="0019522D" w:rsidRDefault="0019522D" w:rsidP="0019522D">
      <w:pPr>
        <w:widowControl w:val="0"/>
        <w:spacing w:after="0" w:line="240" w:lineRule="auto"/>
        <w:jc w:val="right"/>
        <w:rPr>
          <w:rFonts w:cs="Times New Roman"/>
          <w:b/>
          <w:sz w:val="28"/>
          <w:szCs w:val="28"/>
        </w:rPr>
      </w:pPr>
    </w:p>
    <w:p w:rsidR="0019522D" w:rsidRPr="0019522D" w:rsidRDefault="0019522D" w:rsidP="0019522D">
      <w:pPr>
        <w:widowControl w:val="0"/>
        <w:spacing w:after="0" w:line="240" w:lineRule="auto"/>
        <w:jc w:val="right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Учитель русского языка и литературы – </w:t>
      </w:r>
      <w:r w:rsidRPr="0019522D">
        <w:rPr>
          <w:rFonts w:cs="Times New Roman"/>
          <w:sz w:val="28"/>
          <w:szCs w:val="28"/>
        </w:rPr>
        <w:t>Федосеева С.В.</w:t>
      </w:r>
    </w:p>
    <w:p w:rsidR="00FA064E" w:rsidRDefault="00FA064E" w:rsidP="00FA064E">
      <w:pPr>
        <w:widowControl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19522D" w:rsidRPr="0019522D" w:rsidRDefault="0019522D" w:rsidP="00FA064E">
      <w:pPr>
        <w:widowControl w:val="0"/>
        <w:spacing w:after="0"/>
        <w:rPr>
          <w:rFonts w:cs="Times New Roman"/>
          <w:sz w:val="28"/>
        </w:rPr>
      </w:pPr>
      <w:r>
        <w:rPr>
          <w:rFonts w:cs="Times New Roman"/>
          <w:b/>
          <w:sz w:val="28"/>
        </w:rPr>
        <w:t xml:space="preserve">Дата проведения – </w:t>
      </w:r>
      <w:r>
        <w:rPr>
          <w:rFonts w:cs="Times New Roman"/>
          <w:sz w:val="28"/>
        </w:rPr>
        <w:t>29 октября 2014 года</w:t>
      </w:r>
    </w:p>
    <w:p w:rsidR="00FA064E" w:rsidRPr="00143F85" w:rsidRDefault="00FA064E" w:rsidP="00FA064E">
      <w:pPr>
        <w:widowControl w:val="0"/>
        <w:spacing w:after="0"/>
        <w:rPr>
          <w:rFonts w:cs="Times New Roman"/>
          <w:sz w:val="28"/>
        </w:rPr>
      </w:pPr>
      <w:r w:rsidRPr="00FA064E">
        <w:rPr>
          <w:rFonts w:cs="Times New Roman"/>
          <w:b/>
          <w:sz w:val="28"/>
        </w:rPr>
        <w:t>Тип урока:</w:t>
      </w:r>
      <w:r w:rsidRPr="00143F85">
        <w:rPr>
          <w:rFonts w:cs="Times New Roman"/>
          <w:sz w:val="28"/>
        </w:rPr>
        <w:t xml:space="preserve"> Урок </w:t>
      </w:r>
      <w:proofErr w:type="spellStart"/>
      <w:r w:rsidRPr="00143F85">
        <w:rPr>
          <w:rFonts w:cs="Times New Roman"/>
          <w:sz w:val="28"/>
        </w:rPr>
        <w:t>об</w:t>
      </w:r>
      <w:r w:rsidRPr="00143F85">
        <w:rPr>
          <w:rFonts w:cs="Times New Roman"/>
          <w:sz w:val="28"/>
        </w:rPr>
        <w:softHyphen/>
        <w:t>щемето</w:t>
      </w:r>
      <w:r w:rsidRPr="00143F85">
        <w:rPr>
          <w:rFonts w:cs="Times New Roman"/>
          <w:sz w:val="28"/>
        </w:rPr>
        <w:softHyphen/>
        <w:t>дической</w:t>
      </w:r>
      <w:proofErr w:type="spellEnd"/>
      <w:r w:rsidRPr="00143F85">
        <w:rPr>
          <w:rFonts w:cs="Times New Roman"/>
          <w:sz w:val="28"/>
        </w:rPr>
        <w:t xml:space="preserve"> направ</w:t>
      </w:r>
      <w:r w:rsidRPr="00143F85">
        <w:rPr>
          <w:rFonts w:cs="Times New Roman"/>
          <w:sz w:val="28"/>
        </w:rPr>
        <w:softHyphen/>
        <w:t>ленности</w:t>
      </w:r>
    </w:p>
    <w:p w:rsidR="00FA064E" w:rsidRPr="00143F85" w:rsidRDefault="00FA064E" w:rsidP="00FA064E">
      <w:pPr>
        <w:widowControl w:val="0"/>
        <w:spacing w:after="0"/>
        <w:rPr>
          <w:rFonts w:cs="Times New Roman"/>
          <w:sz w:val="28"/>
        </w:rPr>
      </w:pPr>
      <w:r w:rsidRPr="00FA064E">
        <w:rPr>
          <w:rFonts w:cs="Times New Roman"/>
          <w:b/>
          <w:sz w:val="28"/>
        </w:rPr>
        <w:t>Технологии:</w:t>
      </w:r>
      <w:r w:rsidRPr="00143F85">
        <w:rPr>
          <w:rFonts w:cs="Times New Roman"/>
          <w:sz w:val="28"/>
        </w:rPr>
        <w:t xml:space="preserve"> </w:t>
      </w:r>
      <w:proofErr w:type="spellStart"/>
      <w:r>
        <w:rPr>
          <w:rFonts w:cs="Times New Roman"/>
          <w:sz w:val="28"/>
        </w:rPr>
        <w:t>Здоровье</w:t>
      </w:r>
      <w:r w:rsidRPr="00143F85">
        <w:rPr>
          <w:rFonts w:cs="Times New Roman"/>
          <w:sz w:val="28"/>
        </w:rPr>
        <w:t>сбережения</w:t>
      </w:r>
      <w:proofErr w:type="spellEnd"/>
      <w:r w:rsidRPr="00143F85">
        <w:rPr>
          <w:rFonts w:cs="Times New Roman"/>
          <w:sz w:val="28"/>
        </w:rPr>
        <w:t>, развивающе</w:t>
      </w:r>
      <w:r w:rsidRPr="00143F85">
        <w:rPr>
          <w:rFonts w:cs="Times New Roman"/>
          <w:sz w:val="28"/>
        </w:rPr>
        <w:softHyphen/>
        <w:t>го обучения, развития исследо</w:t>
      </w:r>
      <w:r w:rsidRPr="00143F85">
        <w:rPr>
          <w:rFonts w:cs="Times New Roman"/>
          <w:sz w:val="28"/>
        </w:rPr>
        <w:softHyphen/>
        <w:t>вательск</w:t>
      </w:r>
      <w:r>
        <w:rPr>
          <w:rFonts w:cs="Times New Roman"/>
          <w:sz w:val="28"/>
        </w:rPr>
        <w:t>их навыков, личностно-ориенти</w:t>
      </w:r>
      <w:r w:rsidRPr="00143F85">
        <w:rPr>
          <w:rFonts w:cs="Times New Roman"/>
          <w:sz w:val="28"/>
        </w:rPr>
        <w:t>рованного обучения (дифферен</w:t>
      </w:r>
      <w:r w:rsidRPr="00143F85">
        <w:rPr>
          <w:rFonts w:cs="Times New Roman"/>
          <w:sz w:val="28"/>
        </w:rPr>
        <w:softHyphen/>
        <w:t>цированный подход)</w:t>
      </w:r>
    </w:p>
    <w:p w:rsidR="00FA064E" w:rsidRPr="00143F85" w:rsidRDefault="00FA064E" w:rsidP="00FA064E">
      <w:pPr>
        <w:widowControl w:val="0"/>
        <w:spacing w:after="0"/>
        <w:rPr>
          <w:rFonts w:cs="Times New Roman"/>
          <w:sz w:val="28"/>
        </w:rPr>
      </w:pPr>
      <w:r w:rsidRPr="00FA064E">
        <w:rPr>
          <w:rFonts w:cs="Times New Roman"/>
          <w:b/>
          <w:sz w:val="28"/>
        </w:rPr>
        <w:t>Решаемые проблемы:</w:t>
      </w:r>
      <w:r w:rsidRPr="00143F85">
        <w:rPr>
          <w:rFonts w:cs="Times New Roman"/>
          <w:sz w:val="28"/>
        </w:rPr>
        <w:t xml:space="preserve"> Как образуются гласные и со</w:t>
      </w:r>
      <w:r w:rsidRPr="00143F85">
        <w:rPr>
          <w:rFonts w:cs="Times New Roman"/>
          <w:sz w:val="28"/>
        </w:rPr>
        <w:softHyphen/>
        <w:t>гласные звуки?</w:t>
      </w:r>
    </w:p>
    <w:p w:rsidR="00FA064E" w:rsidRPr="00FA064E" w:rsidRDefault="00FA064E" w:rsidP="00FA064E">
      <w:pPr>
        <w:widowControl w:val="0"/>
        <w:spacing w:after="0"/>
        <w:rPr>
          <w:rFonts w:cs="Times New Roman"/>
          <w:b/>
          <w:sz w:val="28"/>
        </w:rPr>
      </w:pPr>
      <w:r w:rsidRPr="00FA064E">
        <w:rPr>
          <w:rFonts w:cs="Times New Roman"/>
          <w:b/>
          <w:sz w:val="28"/>
        </w:rPr>
        <w:t>Планируемые результаты:</w:t>
      </w:r>
    </w:p>
    <w:p w:rsidR="00FA064E" w:rsidRPr="00FA064E" w:rsidRDefault="00FA064E" w:rsidP="00FA064E">
      <w:pPr>
        <w:pStyle w:val="aa"/>
        <w:widowControl w:val="0"/>
        <w:numPr>
          <w:ilvl w:val="0"/>
          <w:numId w:val="2"/>
        </w:numPr>
        <w:spacing w:after="0"/>
        <w:ind w:left="0"/>
        <w:contextualSpacing w:val="0"/>
        <w:rPr>
          <w:rFonts w:cs="Times New Roman"/>
          <w:sz w:val="28"/>
        </w:rPr>
      </w:pPr>
      <w:r w:rsidRPr="00FA064E">
        <w:rPr>
          <w:rFonts w:cs="Times New Roman"/>
          <w:b/>
          <w:sz w:val="28"/>
        </w:rPr>
        <w:t>Предметные</w:t>
      </w:r>
      <w:r w:rsidRPr="00FA064E">
        <w:rPr>
          <w:rFonts w:cs="Times New Roman"/>
          <w:sz w:val="28"/>
        </w:rPr>
        <w:t xml:space="preserve"> – Научиться рабо</w:t>
      </w:r>
      <w:r w:rsidRPr="00FA064E">
        <w:rPr>
          <w:rFonts w:cs="Times New Roman"/>
          <w:sz w:val="28"/>
        </w:rPr>
        <w:softHyphen/>
        <w:t>тать по алгоритму выполнения лин</w:t>
      </w:r>
      <w:r w:rsidRPr="00FA064E">
        <w:rPr>
          <w:rFonts w:cs="Times New Roman"/>
          <w:sz w:val="28"/>
        </w:rPr>
        <w:softHyphen/>
        <w:t>гвистической за</w:t>
      </w:r>
      <w:r w:rsidRPr="00FA064E">
        <w:rPr>
          <w:rFonts w:cs="Times New Roman"/>
          <w:sz w:val="28"/>
        </w:rPr>
        <w:softHyphen/>
        <w:t>дачи при консуль</w:t>
      </w:r>
      <w:r w:rsidRPr="00FA064E">
        <w:rPr>
          <w:rFonts w:cs="Times New Roman"/>
          <w:sz w:val="28"/>
        </w:rPr>
        <w:softHyphen/>
        <w:t>тативной помощи учителя</w:t>
      </w:r>
    </w:p>
    <w:p w:rsidR="00FA064E" w:rsidRPr="00FA064E" w:rsidRDefault="00FA064E" w:rsidP="00FA064E">
      <w:pPr>
        <w:pStyle w:val="aa"/>
        <w:widowControl w:val="0"/>
        <w:numPr>
          <w:ilvl w:val="0"/>
          <w:numId w:val="2"/>
        </w:numPr>
        <w:spacing w:after="0"/>
        <w:ind w:left="0"/>
        <w:contextualSpacing w:val="0"/>
        <w:rPr>
          <w:rFonts w:cs="Times New Roman"/>
          <w:sz w:val="28"/>
        </w:rPr>
      </w:pPr>
      <w:proofErr w:type="gramStart"/>
      <w:r w:rsidRPr="00FA064E">
        <w:rPr>
          <w:rFonts w:cs="Times New Roman"/>
          <w:b/>
          <w:sz w:val="28"/>
        </w:rPr>
        <w:t>УУД</w:t>
      </w:r>
      <w:r w:rsidRPr="00FA064E">
        <w:rPr>
          <w:rFonts w:cs="Times New Roman"/>
          <w:sz w:val="28"/>
        </w:rPr>
        <w:t xml:space="preserve"> – </w:t>
      </w:r>
      <w:r w:rsidRPr="00FA064E">
        <w:rPr>
          <w:rFonts w:cs="Times New Roman"/>
          <w:sz w:val="28"/>
          <w:u w:val="single"/>
        </w:rPr>
        <w:t>Коммуникативные:</w:t>
      </w:r>
      <w:r w:rsidRPr="00FA064E">
        <w:rPr>
          <w:rFonts w:cs="Times New Roman"/>
          <w:sz w:val="28"/>
        </w:rPr>
        <w:t xml:space="preserve"> владеть монологической и диалогической формами речи в со</w:t>
      </w:r>
      <w:r>
        <w:rPr>
          <w:rFonts w:cs="Times New Roman"/>
          <w:sz w:val="28"/>
        </w:rPr>
        <w:t>ответ</w:t>
      </w:r>
      <w:r>
        <w:rPr>
          <w:rFonts w:cs="Times New Roman"/>
          <w:sz w:val="28"/>
        </w:rPr>
        <w:softHyphen/>
        <w:t>ствии с грамматическими и</w:t>
      </w:r>
      <w:r>
        <w:rPr>
          <w:rFonts w:cs="Times New Roman"/>
          <w:sz w:val="28"/>
        </w:rPr>
        <w:br/>
      </w:r>
      <w:r w:rsidRPr="00FA064E">
        <w:rPr>
          <w:rFonts w:cs="Times New Roman"/>
          <w:sz w:val="28"/>
        </w:rPr>
        <w:t>синтаксическими нормами родного языка.</w:t>
      </w:r>
      <w:proofErr w:type="gramEnd"/>
      <w:r w:rsidRPr="00FA064E">
        <w:rPr>
          <w:rFonts w:cs="Times New Roman"/>
          <w:sz w:val="28"/>
        </w:rPr>
        <w:t xml:space="preserve"> </w:t>
      </w:r>
      <w:r>
        <w:rPr>
          <w:rFonts w:cs="Times New Roman"/>
          <w:sz w:val="28"/>
        </w:rPr>
        <w:br/>
      </w:r>
      <w:r w:rsidRPr="00FA064E">
        <w:rPr>
          <w:rFonts w:cs="Times New Roman"/>
          <w:sz w:val="28"/>
          <w:u w:val="single"/>
        </w:rPr>
        <w:t>Регулятивные:</w:t>
      </w:r>
      <w:r w:rsidRPr="00FA064E">
        <w:rPr>
          <w:rFonts w:cs="Times New Roman"/>
          <w:sz w:val="28"/>
        </w:rPr>
        <w:t xml:space="preserve"> определять новый уровень отношения к самому себе как субъекту дея</w:t>
      </w:r>
      <w:r w:rsidRPr="00FA064E">
        <w:rPr>
          <w:rFonts w:cs="Times New Roman"/>
          <w:sz w:val="28"/>
        </w:rPr>
        <w:softHyphen/>
        <w:t xml:space="preserve">тельности. </w:t>
      </w:r>
      <w:r>
        <w:rPr>
          <w:rFonts w:cs="Times New Roman"/>
          <w:sz w:val="28"/>
        </w:rPr>
        <w:br/>
      </w:r>
      <w:r w:rsidRPr="00FA064E">
        <w:rPr>
          <w:rFonts w:cs="Times New Roman"/>
          <w:sz w:val="28"/>
          <w:u w:val="single"/>
        </w:rPr>
        <w:t>Познавательные:</w:t>
      </w:r>
      <w:r w:rsidRPr="00FA064E">
        <w:rPr>
          <w:rFonts w:cs="Times New Roman"/>
          <w:sz w:val="28"/>
        </w:rPr>
        <w:t xml:space="preserve"> объяснять языковые явле</w:t>
      </w:r>
      <w:r w:rsidRPr="00FA064E">
        <w:rPr>
          <w:rFonts w:cs="Times New Roman"/>
          <w:sz w:val="28"/>
        </w:rPr>
        <w:softHyphen/>
        <w:t>ния, процессы, связи и отношения, выяв</w:t>
      </w:r>
      <w:r w:rsidRPr="00FA064E">
        <w:rPr>
          <w:rFonts w:cs="Times New Roman"/>
          <w:sz w:val="28"/>
        </w:rPr>
        <w:softHyphen/>
        <w:t>ляемые в ходе исследования фонетического состава слов</w:t>
      </w:r>
    </w:p>
    <w:p w:rsidR="00FA064E" w:rsidRDefault="00FA064E" w:rsidP="00FA064E">
      <w:pPr>
        <w:pStyle w:val="aa"/>
        <w:widowControl w:val="0"/>
        <w:numPr>
          <w:ilvl w:val="0"/>
          <w:numId w:val="2"/>
        </w:numPr>
        <w:spacing w:after="0"/>
        <w:ind w:left="0"/>
        <w:contextualSpacing w:val="0"/>
        <w:rPr>
          <w:rFonts w:cs="Times New Roman"/>
          <w:sz w:val="28"/>
        </w:rPr>
      </w:pPr>
      <w:r w:rsidRPr="00FA064E">
        <w:rPr>
          <w:rFonts w:cs="Times New Roman"/>
          <w:b/>
          <w:sz w:val="28"/>
        </w:rPr>
        <w:t>Личностные</w:t>
      </w:r>
      <w:r w:rsidRPr="00FA064E">
        <w:rPr>
          <w:rFonts w:cs="Times New Roman"/>
          <w:sz w:val="28"/>
        </w:rPr>
        <w:t xml:space="preserve"> –  формирование устойчивой мотивации к обучению на основе алго</w:t>
      </w:r>
      <w:r w:rsidRPr="00FA064E">
        <w:rPr>
          <w:rFonts w:cs="Times New Roman"/>
          <w:sz w:val="28"/>
        </w:rPr>
        <w:softHyphen/>
        <w:t>ритма выпол</w:t>
      </w:r>
      <w:r w:rsidRPr="00FA064E">
        <w:rPr>
          <w:rFonts w:cs="Times New Roman"/>
          <w:sz w:val="28"/>
        </w:rPr>
        <w:softHyphen/>
        <w:t>нения задачи</w:t>
      </w:r>
    </w:p>
    <w:p w:rsidR="001A329B" w:rsidRPr="00FA064E" w:rsidRDefault="001A329B" w:rsidP="001A329B">
      <w:pPr>
        <w:pStyle w:val="aa"/>
        <w:widowControl w:val="0"/>
        <w:spacing w:after="0"/>
        <w:ind w:left="0"/>
        <w:contextualSpacing w:val="0"/>
        <w:rPr>
          <w:rFonts w:cs="Times New Roman"/>
          <w:sz w:val="28"/>
        </w:rPr>
      </w:pPr>
    </w:p>
    <w:tbl>
      <w:tblPr>
        <w:tblStyle w:val="a3"/>
        <w:tblW w:w="0" w:type="auto"/>
        <w:tblLook w:val="04A0"/>
      </w:tblPr>
      <w:tblGrid>
        <w:gridCol w:w="2508"/>
        <w:gridCol w:w="2277"/>
        <w:gridCol w:w="7216"/>
        <w:gridCol w:w="3919"/>
      </w:tblGrid>
      <w:tr w:rsidR="003970D6" w:rsidRPr="003970D6" w:rsidTr="00FA064E"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Название этапа урока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Задача этапа урока</w:t>
            </w: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Содержание деятельности учителя</w:t>
            </w:r>
          </w:p>
        </w:tc>
        <w:tc>
          <w:tcPr>
            <w:tcW w:w="3919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Содержание деятельности учащихся</w:t>
            </w: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t>Организационный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Рада видеть вас, девчата.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Отдыхать нам рановато,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И урок пора начать.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Готовы знанья получать?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Соблюдая правила этики,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Поговорим сегодня о фонетике.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Прошу работать, отвечать,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Свои уменья показать.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На столах у вас по три смайлика, выберите тот, который </w:t>
            </w:r>
            <w:r w:rsidRPr="003970D6">
              <w:rPr>
                <w:rFonts w:cs="Times New Roman"/>
                <w:sz w:val="28"/>
                <w:szCs w:val="28"/>
              </w:rPr>
              <w:lastRenderedPageBreak/>
              <w:t>соответствует вашему настроению.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- </w:t>
            </w:r>
            <w:r w:rsidR="00084F29">
              <w:rPr>
                <w:rFonts w:cs="Times New Roman"/>
                <w:sz w:val="28"/>
                <w:szCs w:val="28"/>
              </w:rPr>
              <w:t>Сколько</w:t>
            </w:r>
            <w:r w:rsidRPr="003970D6">
              <w:rPr>
                <w:rFonts w:cs="Times New Roman"/>
                <w:sz w:val="28"/>
                <w:szCs w:val="28"/>
              </w:rPr>
              <w:t xml:space="preserve"> улыбок засветилось. Спасибо!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- А это моё настроение… Я готова продуктивно сотрудничать с вами. Удачи!</w:t>
            </w:r>
          </w:p>
        </w:tc>
        <w:tc>
          <w:tcPr>
            <w:tcW w:w="3919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lastRenderedPageBreak/>
              <w:t>Выбирают смайлик и демонстрируют своё настроение.</w:t>
            </w: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lastRenderedPageBreak/>
              <w:t>Актуализация знаний учащихся о звуках речи.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t>Фронтальный опрос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Вы когда-нибудь оказывались в полной тишине? Скорее всего, нет! Нас всё время окружают разнообразные звуки, послушайте запись. </w:t>
            </w:r>
            <w:r w:rsidRPr="003970D6">
              <w:rPr>
                <w:rFonts w:cs="Times New Roman"/>
                <w:b/>
                <w:sz w:val="28"/>
                <w:szCs w:val="28"/>
              </w:rPr>
              <w:t>(1 слайд)</w:t>
            </w:r>
            <w:r w:rsidRPr="003970D6">
              <w:rPr>
                <w:rFonts w:cs="Times New Roman"/>
                <w:sz w:val="28"/>
                <w:szCs w:val="28"/>
              </w:rPr>
              <w:t xml:space="preserve"> Какие звуки вы сейчас услышали?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(Звуки природы).</w:t>
            </w:r>
            <w:r w:rsidRPr="003970D6">
              <w:rPr>
                <w:rFonts w:cs="Times New Roman"/>
                <w:sz w:val="28"/>
                <w:szCs w:val="28"/>
              </w:rPr>
              <w:br/>
              <w:t>- Ребята, а люди могут общаться друг с другом при помощи звуков природы?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(Нет).</w:t>
            </w:r>
            <w:r w:rsidRPr="003970D6">
              <w:rPr>
                <w:rFonts w:cs="Times New Roman"/>
                <w:sz w:val="28"/>
                <w:szCs w:val="28"/>
              </w:rPr>
              <w:br/>
              <w:t xml:space="preserve">- А какие звуки нам помогают в общении?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(Звуки речи).</w:t>
            </w:r>
            <w:r w:rsidRPr="003970D6">
              <w:rPr>
                <w:rFonts w:cs="Times New Roman"/>
                <w:sz w:val="28"/>
                <w:szCs w:val="28"/>
              </w:rPr>
              <w:br/>
              <w:t xml:space="preserve">- А какой раздел русского языка изучает звуки? На доске подсказки – однокоренные слова: </w:t>
            </w:r>
            <w:r w:rsidRPr="003970D6">
              <w:rPr>
                <w:rFonts w:cs="Times New Roman"/>
                <w:b/>
                <w:sz w:val="28"/>
                <w:szCs w:val="28"/>
              </w:rPr>
              <w:t>(2 слайд)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Телефон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(аппарат, передающий звуки на расстоянии);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Магнитофон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(аппарат для магнитной записи и воспроизведения звуков);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Мегафон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(рупор для усиления звука, голоса);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Микрофон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(прибор для усиления голоса);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Диктофон 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>(прибор для магнитной записи и воспроизведения устной речи);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Таксофон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(аппарат для передачи звуков на расстояние за определенную норму оплаты);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Фонотека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(собрание звукозаписей);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Фонограмма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(магнитная лента, диск со звуковой записью);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Граммофон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(аппарат, воспроизводящий звуки, записанные на пластинку);</w:t>
            </w:r>
          </w:p>
          <w:p w:rsidR="003970D6" w:rsidRPr="003970D6" w:rsidRDefault="003970D6" w:rsidP="00FA064E">
            <w:pPr>
              <w:widowControl w:val="0"/>
              <w:numPr>
                <w:ilvl w:val="0"/>
                <w:numId w:val="1"/>
              </w:numPr>
              <w:ind w:left="0" w:firstLine="0"/>
              <w:rPr>
                <w:rStyle w:val="a4"/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Патефон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(граммофон с рупором).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Style w:val="a4"/>
                <w:rFonts w:cs="Times New Roman"/>
                <w:i w:val="0"/>
                <w:sz w:val="28"/>
                <w:szCs w:val="28"/>
              </w:rPr>
              <w:t>Правильно,</w:t>
            </w:r>
            <w:r w:rsidRPr="003970D6">
              <w:rPr>
                <w:rStyle w:val="a4"/>
                <w:rFonts w:cs="Times New Roman"/>
                <w:sz w:val="28"/>
                <w:szCs w:val="28"/>
              </w:rPr>
              <w:t xml:space="preserve"> </w:t>
            </w:r>
            <w:r w:rsidRPr="003970D6">
              <w:rPr>
                <w:rFonts w:cs="Times New Roman"/>
                <w:sz w:val="28"/>
                <w:szCs w:val="28"/>
                <w:u w:val="single"/>
              </w:rPr>
              <w:t>фонетик</w:t>
            </w:r>
            <w:r w:rsidRPr="003970D6">
              <w:rPr>
                <w:rFonts w:cs="Times New Roman"/>
                <w:sz w:val="28"/>
                <w:szCs w:val="28"/>
              </w:rPr>
              <w:t xml:space="preserve">а, а корень «фон» значит «звук. </w:t>
            </w:r>
          </w:p>
        </w:tc>
        <w:tc>
          <w:tcPr>
            <w:tcW w:w="3919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Слушают учителя, отвечают на вопросы.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lastRenderedPageBreak/>
              <w:t>Постановка учебной задачи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Как вы считаете, ваших знаний по фонетике достаточно для понимания многих фонетических процессов, происходящих в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словах? Вы готовы их пополнить и закрепить сегодня на уроке? 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Я приглашаю вас в удивительный мир звуков, ведь тема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 xml:space="preserve">нашего урока «Звуки гласные и согласные». </w:t>
            </w:r>
            <w:r w:rsidRPr="003970D6">
              <w:rPr>
                <w:rFonts w:cs="Times New Roman"/>
                <w:b/>
                <w:sz w:val="28"/>
                <w:szCs w:val="28"/>
              </w:rPr>
              <w:t>(3 слайд)</w:t>
            </w:r>
          </w:p>
        </w:tc>
        <w:tc>
          <w:tcPr>
            <w:tcW w:w="3919" w:type="dxa"/>
          </w:tcPr>
          <w:p w:rsidR="003970D6" w:rsidRPr="003970D6" w:rsidRDefault="00FA064E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Записывают в тетради тему урока</w:t>
            </w: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t>Процесс решения проблемы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D6067A" w:rsidRPr="003970D6" w:rsidRDefault="00D6067A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А какие знания вы должны были усвоить, выполняя домашнее задание?</w:t>
            </w:r>
          </w:p>
          <w:p w:rsidR="00D6067A" w:rsidRPr="003970D6" w:rsidRDefault="00D6067A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Предполагаемый ответ (</w:t>
            </w:r>
            <w:r w:rsidRPr="003970D6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Звуки речи в словах выполняют смыслоразличительную роль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.)</w:t>
            </w:r>
          </w:p>
          <w:p w:rsidR="00D6067A" w:rsidRPr="003970D6" w:rsidRDefault="00D6067A" w:rsidP="00FA064E">
            <w:pPr>
              <w:widowControl w:val="0"/>
              <w:rPr>
                <w:rFonts w:cs="Times New Roman"/>
                <w:b/>
                <w:sz w:val="28"/>
                <w:szCs w:val="28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Давайте </w:t>
            </w:r>
            <w:r>
              <w:rPr>
                <w:rFonts w:eastAsiaTheme="minorHAnsi" w:cs="Times New Roman"/>
                <w:sz w:val="28"/>
                <w:szCs w:val="28"/>
                <w:lang w:eastAsia="en-US"/>
              </w:rPr>
              <w:t>поиграем в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«Пинг-понг». </w:t>
            </w:r>
            <w:r w:rsidRPr="003970D6">
              <w:rPr>
                <w:rFonts w:cs="Times New Roman"/>
                <w:b/>
                <w:sz w:val="28"/>
                <w:szCs w:val="28"/>
              </w:rPr>
              <w:t>(4 слайд)</w:t>
            </w:r>
          </w:p>
          <w:p w:rsidR="003970D6" w:rsidRPr="003970D6" w:rsidRDefault="00D6067A" w:rsidP="00FA064E">
            <w:pPr>
              <w:pStyle w:val="a5"/>
              <w:widowControl w:val="0"/>
              <w:suppressAutoHyphens w:val="0"/>
              <w:spacing w:before="0" w:after="0"/>
              <w:rPr>
                <w:sz w:val="28"/>
                <w:szCs w:val="28"/>
              </w:rPr>
            </w:pPr>
            <w:r w:rsidRPr="003970D6">
              <w:rPr>
                <w:rFonts w:eastAsiaTheme="minorHAnsi"/>
                <w:sz w:val="28"/>
                <w:szCs w:val="28"/>
                <w:lang w:eastAsia="en-US"/>
              </w:rPr>
              <w:t>Один ученик выходит к доске и по очереди бросает мяч своим одноклас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сникам, называя исходное слово «моль» </w:t>
            </w:r>
            <w:r w:rsidRPr="003970D6">
              <w:rPr>
                <w:rFonts w:eastAsiaTheme="minorHAnsi"/>
                <w:sz w:val="28"/>
                <w:szCs w:val="28"/>
                <w:lang w:eastAsia="en-US"/>
              </w:rPr>
              <w:t>– учащиеся должны возвращать мяч, заменяя каждый раз один звук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(роль, боль, ноль, соль)</w:t>
            </w:r>
            <w:r w:rsidRPr="003970D6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3970D6" w:rsidRPr="003970D6">
              <w:rPr>
                <w:sz w:val="28"/>
                <w:szCs w:val="28"/>
              </w:rPr>
              <w:t>Вы убедились, как много может сделать только один звук.</w:t>
            </w:r>
          </w:p>
          <w:p w:rsidR="003970D6" w:rsidRPr="003970D6" w:rsidRDefault="003970D6" w:rsidP="00FA064E">
            <w:pPr>
              <w:pStyle w:val="a5"/>
              <w:widowControl w:val="0"/>
              <w:suppressAutoHyphens w:val="0"/>
              <w:spacing w:before="0" w:after="0"/>
              <w:rPr>
                <w:sz w:val="28"/>
                <w:szCs w:val="28"/>
              </w:rPr>
            </w:pPr>
            <w:r w:rsidRPr="003970D6">
              <w:rPr>
                <w:sz w:val="28"/>
                <w:szCs w:val="28"/>
              </w:rPr>
              <w:t>Кажется, что говорить легко: звуки, слова сами выпрыгивают у нас изо рта. В действительности всё не так просто, в нашем организме в это время работает целый “завод” по производству звуков. Только вместо станков на “заводе” – органы речи.</w:t>
            </w:r>
            <w:r w:rsidR="00FA064E" w:rsidRPr="003970D6">
              <w:rPr>
                <w:b/>
                <w:sz w:val="28"/>
                <w:szCs w:val="28"/>
              </w:rPr>
              <w:t xml:space="preserve"> (5 слайд)</w:t>
            </w:r>
            <w:r w:rsidR="00FA064E" w:rsidRPr="003970D6">
              <w:rPr>
                <w:sz w:val="28"/>
                <w:szCs w:val="28"/>
              </w:rPr>
              <w:t xml:space="preserve"> </w:t>
            </w:r>
          </w:p>
          <w:p w:rsidR="003970D6" w:rsidRPr="003970D6" w:rsidRDefault="003970D6" w:rsidP="00FA064E">
            <w:pPr>
              <w:pStyle w:val="a5"/>
              <w:widowControl w:val="0"/>
              <w:suppressAutoHyphens w:val="0"/>
              <w:spacing w:before="0" w:after="0"/>
              <w:rPr>
                <w:i/>
                <w:sz w:val="28"/>
                <w:szCs w:val="28"/>
              </w:rPr>
            </w:pPr>
            <w:r w:rsidRPr="003970D6">
              <w:rPr>
                <w:sz w:val="28"/>
                <w:szCs w:val="28"/>
              </w:rPr>
              <w:t>- Проведём опыт. Произнесем вместе с этим человечком гласные звуки</w:t>
            </w:r>
            <w:r w:rsidRPr="003970D6">
              <w:rPr>
                <w:rStyle w:val="a4"/>
                <w:sz w:val="28"/>
                <w:szCs w:val="28"/>
              </w:rPr>
              <w:t xml:space="preserve"> </w:t>
            </w:r>
            <w:r w:rsidRPr="003970D6">
              <w:rPr>
                <w:b/>
                <w:sz w:val="28"/>
                <w:szCs w:val="28"/>
              </w:rPr>
              <w:t>(6 слайд)</w:t>
            </w:r>
            <w:r w:rsidRPr="003970D6">
              <w:rPr>
                <w:rStyle w:val="a4"/>
                <w:sz w:val="28"/>
                <w:szCs w:val="28"/>
              </w:rPr>
              <w:t>.</w:t>
            </w:r>
            <w:r w:rsidRPr="003970D6">
              <w:rPr>
                <w:sz w:val="28"/>
                <w:szCs w:val="28"/>
              </w:rPr>
              <w:t xml:space="preserve"> Их в русском языке шесть. Преграду ощущаете?</w:t>
            </w:r>
            <w:r w:rsidRPr="003970D6">
              <w:rPr>
                <w:rStyle w:val="a4"/>
                <w:sz w:val="28"/>
                <w:szCs w:val="28"/>
              </w:rPr>
              <w:t xml:space="preserve"> (Нет)</w:t>
            </w:r>
            <w:r w:rsidRPr="003970D6">
              <w:rPr>
                <w:sz w:val="28"/>
                <w:szCs w:val="28"/>
              </w:rPr>
              <w:br/>
              <w:t>- А теперь произнесем согласные звуки вместе с этим человечком</w:t>
            </w:r>
            <w:r w:rsidRPr="003970D6">
              <w:rPr>
                <w:rStyle w:val="a4"/>
                <w:sz w:val="28"/>
                <w:szCs w:val="28"/>
              </w:rPr>
              <w:t xml:space="preserve"> </w:t>
            </w:r>
            <w:r w:rsidRPr="003970D6">
              <w:rPr>
                <w:b/>
                <w:sz w:val="28"/>
                <w:szCs w:val="28"/>
              </w:rPr>
              <w:t>(7 слайд)</w:t>
            </w:r>
            <w:r w:rsidRPr="003970D6">
              <w:rPr>
                <w:rStyle w:val="a4"/>
                <w:sz w:val="28"/>
                <w:szCs w:val="28"/>
              </w:rPr>
              <w:t>.</w:t>
            </w:r>
            <w:r w:rsidRPr="003970D6">
              <w:rPr>
                <w:sz w:val="28"/>
                <w:szCs w:val="28"/>
              </w:rPr>
              <w:t xml:space="preserve"> Их 36 в русском языке. Например: “Б”, “</w:t>
            </w:r>
            <w:proofErr w:type="spellStart"/>
            <w:r w:rsidRPr="003970D6">
              <w:rPr>
                <w:sz w:val="28"/>
                <w:szCs w:val="28"/>
              </w:rPr>
              <w:t>п</w:t>
            </w:r>
            <w:proofErr w:type="spellEnd"/>
            <w:r w:rsidRPr="003970D6">
              <w:rPr>
                <w:sz w:val="28"/>
                <w:szCs w:val="28"/>
              </w:rPr>
              <w:t>”. Какое препятствие встречает этот звук?</w:t>
            </w:r>
            <w:r w:rsidRPr="003970D6">
              <w:rPr>
                <w:rStyle w:val="a4"/>
                <w:sz w:val="28"/>
                <w:szCs w:val="28"/>
              </w:rPr>
              <w:t xml:space="preserve"> (Сомкнутые губы).</w:t>
            </w:r>
            <w:r w:rsidRPr="003970D6">
              <w:rPr>
                <w:sz w:val="28"/>
                <w:szCs w:val="28"/>
              </w:rPr>
              <w:br/>
              <w:t>“Д”, “т”?</w:t>
            </w:r>
            <w:r w:rsidRPr="003970D6">
              <w:rPr>
                <w:rStyle w:val="a4"/>
                <w:sz w:val="28"/>
                <w:szCs w:val="28"/>
              </w:rPr>
              <w:t xml:space="preserve"> (Прижатый к зубам язык).</w:t>
            </w:r>
            <w:r w:rsidRPr="003970D6">
              <w:rPr>
                <w:sz w:val="28"/>
                <w:szCs w:val="28"/>
              </w:rPr>
              <w:br/>
              <w:t>“</w:t>
            </w:r>
            <w:proofErr w:type="gramStart"/>
            <w:r w:rsidRPr="003970D6">
              <w:rPr>
                <w:sz w:val="28"/>
                <w:szCs w:val="28"/>
              </w:rPr>
              <w:t>З</w:t>
            </w:r>
            <w:proofErr w:type="gramEnd"/>
            <w:r w:rsidRPr="003970D6">
              <w:rPr>
                <w:sz w:val="28"/>
                <w:szCs w:val="28"/>
              </w:rPr>
              <w:t xml:space="preserve">”, “с”? </w:t>
            </w:r>
            <w:r w:rsidRPr="003970D6">
              <w:rPr>
                <w:rStyle w:val="a4"/>
                <w:sz w:val="28"/>
                <w:szCs w:val="28"/>
              </w:rPr>
              <w:t>(Сомкнутые зубы).</w:t>
            </w:r>
          </w:p>
        </w:tc>
        <w:tc>
          <w:tcPr>
            <w:tcW w:w="3919" w:type="dxa"/>
          </w:tcPr>
          <w:p w:rsidR="003970D6" w:rsidRDefault="00FA064E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Отвечают на вопросы учителя.</w:t>
            </w:r>
          </w:p>
          <w:p w:rsidR="00FA064E" w:rsidRDefault="00FA064E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Участвуют в проверке домашнего задания с помощью игры.</w:t>
            </w:r>
          </w:p>
          <w:p w:rsidR="00FA064E" w:rsidRDefault="00FA064E" w:rsidP="00FA064E">
            <w:pPr>
              <w:widowControl w:val="0"/>
              <w:rPr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Составляют устный рассказ об органах речи.</w:t>
            </w:r>
            <w:r w:rsidRPr="003970D6">
              <w:rPr>
                <w:sz w:val="28"/>
                <w:szCs w:val="28"/>
              </w:rPr>
              <w:t xml:space="preserve"> </w:t>
            </w:r>
          </w:p>
          <w:p w:rsidR="00FA064E" w:rsidRPr="00FA064E" w:rsidRDefault="00FA064E" w:rsidP="00FA064E">
            <w:pPr>
              <w:widowControl w:val="0"/>
              <w:rPr>
                <w:rFonts w:eastAsia="Times New Roman" w:cs="Times New Roman"/>
                <w:i/>
                <w:sz w:val="24"/>
                <w:szCs w:val="24"/>
              </w:rPr>
            </w:pPr>
            <w:proofErr w:type="gramStart"/>
            <w:r w:rsidRPr="00FA064E">
              <w:rPr>
                <w:i/>
                <w:sz w:val="24"/>
                <w:szCs w:val="24"/>
              </w:rPr>
              <w:t>(Чтобы появился звук на свет, трудятся легкие, дыхательное горло, гортань, рот, нос, губы, язык.</w:t>
            </w:r>
            <w:proofErr w:type="gramEnd"/>
            <w:r w:rsidRPr="00FA064E">
              <w:rPr>
                <w:i/>
                <w:sz w:val="24"/>
                <w:szCs w:val="24"/>
              </w:rPr>
              <w:t xml:space="preserve"> Это и есть органы речи. Давайте проследим, как на человеческом “заводе” рождаются звуки. Когда мы начинаем говорить, то выдыхаем воздух из лёгких. По дыхательному горлу он бежит в узенькую гортань, где “живут” голосовые связки. Если воздуху удастся вырваться наружу, не встретив на своем пути никаких преград, то получается гласный звук, а если воздух встречает преграды, которые ему устраивают губы, зубы, нос, то получается согласный звук. </w:t>
            </w:r>
            <w:proofErr w:type="gramStart"/>
            <w:r w:rsidRPr="00FA064E">
              <w:rPr>
                <w:i/>
                <w:sz w:val="24"/>
                <w:szCs w:val="24"/>
              </w:rPr>
              <w:t>Все органы речи работают под руководством мозга).</w:t>
            </w:r>
            <w:proofErr w:type="gramEnd"/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lastRenderedPageBreak/>
              <w:t>Развитие учебно-языковых умений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pStyle w:val="a5"/>
              <w:widowControl w:val="0"/>
              <w:suppressAutoHyphens w:val="0"/>
              <w:spacing w:before="0" w:after="0"/>
              <w:rPr>
                <w:sz w:val="28"/>
                <w:szCs w:val="28"/>
              </w:rPr>
            </w:pPr>
            <w:r w:rsidRPr="003970D6">
              <w:rPr>
                <w:sz w:val="28"/>
                <w:szCs w:val="28"/>
              </w:rPr>
              <w:t xml:space="preserve">Между гласными и согласными звуками идет постоянное соревнование. Помогите им и ответьте на вопрос, какие звуки в вашей речи важнее: гласные или согласные?” </w:t>
            </w:r>
          </w:p>
          <w:p w:rsidR="003970D6" w:rsidRPr="003970D6" w:rsidRDefault="003970D6" w:rsidP="00FA064E">
            <w:pPr>
              <w:pStyle w:val="a5"/>
              <w:widowControl w:val="0"/>
              <w:suppressAutoHyphens w:val="0"/>
              <w:spacing w:before="0" w:after="0"/>
              <w:rPr>
                <w:sz w:val="28"/>
                <w:szCs w:val="28"/>
              </w:rPr>
            </w:pPr>
            <w:r w:rsidRPr="003970D6">
              <w:rPr>
                <w:sz w:val="28"/>
                <w:szCs w:val="28"/>
              </w:rPr>
              <w:t xml:space="preserve">Я зашифровала строчки известной песни. Я записала их отдельно при помощи согласных, при помощи гласных. Отгадайте песню. </w:t>
            </w:r>
            <w:r w:rsidRPr="003970D6">
              <w:rPr>
                <w:b/>
                <w:sz w:val="28"/>
                <w:szCs w:val="28"/>
              </w:rPr>
              <w:t>(8 слайд)</w:t>
            </w:r>
          </w:p>
          <w:tbl>
            <w:tblPr>
              <w:tblW w:w="0" w:type="auto"/>
              <w:tblInd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/>
            </w:tblPr>
            <w:tblGrid>
              <w:gridCol w:w="1667"/>
              <w:gridCol w:w="2651"/>
            </w:tblGrid>
            <w:tr w:rsidR="003970D6" w:rsidRPr="003970D6" w:rsidTr="0088483D">
              <w:tc>
                <w:tcPr>
                  <w:tcW w:w="1667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shd w:val="clear" w:color="auto" w:fill="auto"/>
                  <w:vAlign w:val="center"/>
                </w:tcPr>
                <w:p w:rsidR="003970D6" w:rsidRPr="003970D6" w:rsidRDefault="003970D6" w:rsidP="00FA064E">
                  <w:pPr>
                    <w:widowControl w:val="0"/>
                    <w:snapToGrid w:val="0"/>
                    <w:spacing w:after="0" w:line="240" w:lineRule="auto"/>
                    <w:rPr>
                      <w:rFonts w:cs="Times New Roman"/>
                      <w:sz w:val="28"/>
                      <w:szCs w:val="28"/>
                    </w:rPr>
                  </w:pPr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В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лс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рдлсь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лчк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>,</w:t>
                  </w:r>
                  <w:r w:rsidRPr="003970D6">
                    <w:rPr>
                      <w:rFonts w:cs="Times New Roman"/>
                      <w:sz w:val="28"/>
                      <w:szCs w:val="28"/>
                    </w:rPr>
                    <w:br/>
                    <w:t xml:space="preserve">В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лс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н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рсл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2651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  <w:right w:val="double" w:sz="1" w:space="0" w:color="C0C0C0"/>
                  </w:tcBorders>
                  <w:shd w:val="clear" w:color="auto" w:fill="auto"/>
                  <w:vAlign w:val="center"/>
                </w:tcPr>
                <w:p w:rsidR="003970D6" w:rsidRPr="003970D6" w:rsidRDefault="003970D6" w:rsidP="00FA064E">
                  <w:pPr>
                    <w:widowControl w:val="0"/>
                    <w:snapToGrid w:val="0"/>
                    <w:spacing w:after="0" w:line="240" w:lineRule="auto"/>
                    <w:rPr>
                      <w:rFonts w:cs="Times New Roman"/>
                      <w:sz w:val="28"/>
                      <w:szCs w:val="28"/>
                    </w:rPr>
                  </w:pPr>
                  <w:r w:rsidRPr="003970D6">
                    <w:rPr>
                      <w:rFonts w:cs="Times New Roman"/>
                      <w:sz w:val="28"/>
                      <w:szCs w:val="28"/>
                    </w:rPr>
                    <w:t>В лесу родилась елочка,</w:t>
                  </w:r>
                  <w:r w:rsidRPr="003970D6">
                    <w:rPr>
                      <w:rFonts w:cs="Times New Roman"/>
                      <w:sz w:val="28"/>
                      <w:szCs w:val="28"/>
                    </w:rPr>
                    <w:br/>
                    <w:t>В лесу она росла.</w:t>
                  </w:r>
                </w:p>
              </w:tc>
            </w:tr>
            <w:tr w:rsidR="003970D6" w:rsidRPr="003970D6" w:rsidTr="0088483D">
              <w:tc>
                <w:tcPr>
                  <w:tcW w:w="1667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</w:tcBorders>
                  <w:shd w:val="clear" w:color="auto" w:fill="auto"/>
                  <w:vAlign w:val="center"/>
                </w:tcPr>
                <w:p w:rsidR="003970D6" w:rsidRPr="003970D6" w:rsidRDefault="003970D6" w:rsidP="00FA064E">
                  <w:pPr>
                    <w:widowControl w:val="0"/>
                    <w:snapToGrid w:val="0"/>
                    <w:spacing w:after="0" w:line="240" w:lineRule="auto"/>
                    <w:rPr>
                      <w:rFonts w:cs="Times New Roman"/>
                      <w:sz w:val="28"/>
                      <w:szCs w:val="28"/>
                    </w:rPr>
                  </w:pP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Еу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оиа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ёоа</w:t>
                  </w:r>
                  <w:proofErr w:type="spellEnd"/>
                </w:p>
                <w:p w:rsidR="003970D6" w:rsidRPr="003970D6" w:rsidRDefault="003970D6" w:rsidP="00FA064E">
                  <w:pPr>
                    <w:widowControl w:val="0"/>
                    <w:snapToGrid w:val="0"/>
                    <w:spacing w:after="0" w:line="240" w:lineRule="auto"/>
                    <w:rPr>
                      <w:rFonts w:cs="Times New Roman"/>
                      <w:sz w:val="28"/>
                      <w:szCs w:val="28"/>
                    </w:rPr>
                  </w:pP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Еу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оа</w:t>
                  </w:r>
                  <w:proofErr w:type="spellEnd"/>
                  <w:r w:rsidRPr="003970D6">
                    <w:rPr>
                      <w:rFonts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3970D6">
                    <w:rPr>
                      <w:rFonts w:cs="Times New Roman"/>
                      <w:sz w:val="28"/>
                      <w:szCs w:val="28"/>
                    </w:rPr>
                    <w:t>оа</w:t>
                  </w:r>
                  <w:proofErr w:type="spellEnd"/>
                </w:p>
              </w:tc>
              <w:tc>
                <w:tcPr>
                  <w:tcW w:w="2651" w:type="dxa"/>
                  <w:tcBorders>
                    <w:top w:val="double" w:sz="1" w:space="0" w:color="C0C0C0"/>
                    <w:left w:val="double" w:sz="1" w:space="0" w:color="C0C0C0"/>
                    <w:bottom w:val="double" w:sz="1" w:space="0" w:color="C0C0C0"/>
                    <w:right w:val="double" w:sz="1" w:space="0" w:color="C0C0C0"/>
                  </w:tcBorders>
                  <w:shd w:val="clear" w:color="auto" w:fill="auto"/>
                  <w:vAlign w:val="center"/>
                </w:tcPr>
                <w:p w:rsidR="003970D6" w:rsidRPr="003970D6" w:rsidRDefault="003970D6" w:rsidP="00FA064E">
                  <w:pPr>
                    <w:widowControl w:val="0"/>
                    <w:snapToGrid w:val="0"/>
                    <w:spacing w:after="0" w:line="240" w:lineRule="auto"/>
                    <w:rPr>
                      <w:rFonts w:cs="Times New Roman"/>
                      <w:sz w:val="28"/>
                      <w:szCs w:val="28"/>
                    </w:rPr>
                  </w:pPr>
                  <w:r w:rsidRPr="003970D6">
                    <w:rPr>
                      <w:rFonts w:cs="Times New Roman"/>
                      <w:sz w:val="28"/>
                      <w:szCs w:val="28"/>
                    </w:rPr>
                    <w:t>В лесу родилась елочка,</w:t>
                  </w:r>
                  <w:r w:rsidRPr="003970D6">
                    <w:rPr>
                      <w:rFonts w:cs="Times New Roman"/>
                      <w:sz w:val="28"/>
                      <w:szCs w:val="28"/>
                    </w:rPr>
                    <w:br/>
                    <w:t>В лесу она росла.</w:t>
                  </w:r>
                </w:p>
              </w:tc>
            </w:tr>
          </w:tbl>
          <w:p w:rsidR="003970D6" w:rsidRPr="003970D6" w:rsidRDefault="003970D6" w:rsidP="00FA064E">
            <w:pPr>
              <w:pStyle w:val="a5"/>
              <w:widowControl w:val="0"/>
              <w:suppressAutoHyphens w:val="0"/>
              <w:spacing w:before="0" w:after="0"/>
              <w:rPr>
                <w:sz w:val="28"/>
                <w:szCs w:val="28"/>
              </w:rPr>
            </w:pPr>
            <w:r w:rsidRPr="003970D6">
              <w:rPr>
                <w:sz w:val="28"/>
                <w:szCs w:val="28"/>
              </w:rPr>
              <w:t xml:space="preserve">- В каком случае отгадать легче: там, где гласные или согласные? Почему? </w:t>
            </w:r>
            <w:r w:rsidRPr="003970D6">
              <w:rPr>
                <w:rStyle w:val="a4"/>
                <w:sz w:val="28"/>
                <w:szCs w:val="28"/>
              </w:rPr>
              <w:t>(Согласные звуки выражают лексическое значение слова).</w:t>
            </w:r>
            <w:r w:rsidRPr="003970D6">
              <w:rPr>
                <w:sz w:val="28"/>
                <w:szCs w:val="28"/>
              </w:rPr>
              <w:br/>
              <w:t xml:space="preserve">- А какова роль гласных? Сможем мы без них спеть эту песенку? </w:t>
            </w:r>
            <w:r w:rsidRPr="003970D6">
              <w:rPr>
                <w:rStyle w:val="a4"/>
                <w:sz w:val="28"/>
                <w:szCs w:val="28"/>
              </w:rPr>
              <w:t>(Мелодичность, благозвучие возникают благодаря гласным).</w:t>
            </w:r>
          </w:p>
        </w:tc>
        <w:tc>
          <w:tcPr>
            <w:tcW w:w="3919" w:type="dxa"/>
          </w:tcPr>
          <w:p w:rsidR="003970D6" w:rsidRPr="003970D6" w:rsidRDefault="00FA064E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Отвечают на вопросы учителя, пытаются самостоятельно сделать выводы.</w:t>
            </w: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  <w:r w:rsidRPr="003970D6">
              <w:rPr>
                <w:rFonts w:cs="Times New Roman"/>
                <w:sz w:val="28"/>
                <w:szCs w:val="28"/>
              </w:rPr>
              <w:t>Актуализация опорных знаний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Ступенька за ступенькой мы будем подниматься по крутой лестнице, выполняя задания по фонетике. Продвигаться вперед нам помогут ваши знания </w:t>
            </w:r>
            <w:r w:rsidRPr="003970D6">
              <w:rPr>
                <w:rFonts w:cs="Times New Roman"/>
                <w:b/>
                <w:sz w:val="28"/>
                <w:szCs w:val="28"/>
              </w:rPr>
              <w:t>(9 слайд)</w:t>
            </w:r>
          </w:p>
        </w:tc>
        <w:tc>
          <w:tcPr>
            <w:tcW w:w="3919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t>Применение знаний и умений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Преодоление ступеней лестницы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знаний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Наше восхождение на вершину Олимпа начинается уже сейчас. 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 xml:space="preserve">I ступень </w:t>
            </w:r>
            <w:r w:rsidRPr="003970D6">
              <w:rPr>
                <w:rFonts w:cs="Times New Roman"/>
                <w:b/>
                <w:sz w:val="28"/>
                <w:szCs w:val="28"/>
              </w:rPr>
              <w:t>(10 слайд)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-Итак, мы подошли к первой ступени, на которой нас уже ждет первое препятствие: все звуки закованы в оковы. Посмотрите, в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какие скобки они заключены. 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Но «оковы тяжкие падут», и звуки выйдут на свободу, если вы им поможете. А для этого надо всего-навсего дать им верную характеристику. Кто первый придет на помощь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звукам? 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lastRenderedPageBreak/>
              <w:t>-Вы избавили звуки от скобок. В результате получились те знаки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которые мы используем для обозначения звуков на письме? Что же это? ( </w:t>
            </w:r>
            <w:r w:rsidRPr="003970D6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Получились буквы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)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.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Давайте их</w:t>
            </w:r>
          </w:p>
          <w:p w:rsidR="003970D6" w:rsidRPr="003970D6" w:rsidRDefault="003970D6" w:rsidP="00FA064E">
            <w:pPr>
              <w:widowControl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правильно назовем.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 xml:space="preserve">Скажите, какая связь существует между звуками и буквами? 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- Да, ребята, фонетика очень дружна с графикой. На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 xml:space="preserve">следующих </w:t>
            </w:r>
            <w:proofErr w:type="gramStart"/>
            <w:r w:rsidRPr="003970D6">
              <w:rPr>
                <w:rFonts w:eastAsia="Times New Roman" w:cs="Times New Roman"/>
                <w:sz w:val="28"/>
                <w:szCs w:val="28"/>
              </w:rPr>
              <w:t>ступенях</w:t>
            </w:r>
            <w:proofErr w:type="gramEnd"/>
            <w:r w:rsidRPr="003970D6">
              <w:rPr>
                <w:rFonts w:eastAsia="Times New Roman" w:cs="Times New Roman"/>
                <w:sz w:val="28"/>
                <w:szCs w:val="28"/>
              </w:rPr>
              <w:t xml:space="preserve"> вы обязательно должны это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учитывать.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 xml:space="preserve">II </w:t>
            </w:r>
            <w:proofErr w:type="spellStart"/>
            <w:proofErr w:type="gramStart"/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c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тупень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cs="Times New Roman"/>
                <w:b/>
                <w:sz w:val="28"/>
                <w:szCs w:val="28"/>
              </w:rPr>
              <w:t>(11 слайд)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Сейчас мы попадем в мир загадок. Правильная отгадка позволит вам двигаться дальше. Послушайте загадку.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Частей света ровно шесть,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Столько этих звуков есть.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Путешествуют свободно,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Остановить их невозможно,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Нет во рту для них преград,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Слог составить норовят.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Поступают очень умно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И ведут себя нешумно.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Кто сейчас их назовет,</w:t>
            </w:r>
          </w:p>
          <w:p w:rsidR="003970D6" w:rsidRPr="003970D6" w:rsidRDefault="003970D6" w:rsidP="00FA064E">
            <w:pPr>
              <w:widowControl w:val="0"/>
              <w:rPr>
                <w:rFonts w:eastAsiaTheme="minorHAnsi" w:cs="Times New Roman"/>
                <w:i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Тот откроет путь вперед. </w:t>
            </w:r>
            <w:r w:rsidRPr="003970D6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>( Дети должны назвать гласные звуки)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-Загадка тоже нам намек, извлечь 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должны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из нее урок. Какую информацию о гласных звуках вы извлекли для себя из этой загадки?</w:t>
            </w: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-Воспользовавшись знаниями о гласных звуках, помогите разобраться вашему сверстнику в вопросе.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Решение проблемной ситуации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.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Являются ли слова «освящу – освещу – освищу» однокоренными? Какие доказательства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своей точки зрения вы приведете, чтобы помочь ученику? Почему этот вопрос вызвал у него затруднения?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</w:p>
          <w:p w:rsidR="001A329B" w:rsidRDefault="001A329B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III ступень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cs="Times New Roman"/>
                <w:b/>
                <w:sz w:val="28"/>
                <w:szCs w:val="28"/>
              </w:rPr>
              <w:t>(12 слайд)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 согласным нас ведет ступень,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Подниматься нам не лень,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Но здесь новая преграда: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В словах звуки найти надо.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Чтоб от букв их отличить,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Подсказку надо изучить.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Довольно часто многие ученики допускают ошибки, устанавливая соотношения между буквами и звуками. Чтобы избежать таких ошибок, надо помнить, что произношению не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всегда соответствует правописание. Различия в произношении и написании связаны с такими фонетическими процессами, как оглушение и озвончение. Один согласный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может заменяться парным другим. </w:t>
            </w:r>
            <w:r w:rsidRPr="003970D6">
              <w:rPr>
                <w:rFonts w:eastAsiaTheme="minorHAnsi" w:cs="Times New Roman"/>
                <w:b/>
                <w:sz w:val="28"/>
                <w:szCs w:val="28"/>
                <w:lang w:eastAsia="en-US"/>
              </w:rPr>
              <w:t>Оглушение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– это замена звонкого на глухой в конце слова и перед глухими.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b/>
                <w:sz w:val="28"/>
                <w:szCs w:val="28"/>
                <w:lang w:eastAsia="en-US"/>
              </w:rPr>
              <w:t>Озвончение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- это замена глухого на 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звонкий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перед звонкими.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Пример: сказка, куб - 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ск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а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[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с]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ка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ку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[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].При выполнении задания учтите эти знания.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Письменная работа. </w:t>
            </w:r>
            <w:r w:rsidRPr="003970D6">
              <w:rPr>
                <w:rFonts w:cs="Times New Roman"/>
                <w:b/>
                <w:sz w:val="28"/>
                <w:szCs w:val="28"/>
              </w:rPr>
              <w:t>(13 слайд</w:t>
            </w:r>
            <w:proofErr w:type="gramStart"/>
            <w:r w:rsidRPr="003970D6">
              <w:rPr>
                <w:rFonts w:cs="Times New Roman"/>
                <w:b/>
                <w:sz w:val="28"/>
                <w:szCs w:val="28"/>
              </w:rPr>
              <w:t>)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В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предложенных словах найти все согласные звуки, обозначив их выше букв в квадратных скобках. Слова: сбыт, жив, душ, воз, губка.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lastRenderedPageBreak/>
              <w:t>- Ребята, при выполнении задания у вас в верхнем ряду образовался определенный перечень звуков. Проверьте правильность своего выполнения, взглянув на экран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cs="Times New Roman"/>
                <w:sz w:val="28"/>
                <w:szCs w:val="28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одумайте, можно ли объединить данные звуки в пары по какому-либо принципу?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- Какие согласные остаются без пар по звонкости-глухости?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IV ступень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Справившись с заданием, мы шагаем далее.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Классифицируя согласные звуки по звонкости- глухости, нельзя забывать и о второй их классификации </w:t>
            </w:r>
            <w:r w:rsidRPr="003970D6">
              <w:rPr>
                <w:rFonts w:eastAsiaTheme="minorHAnsi" w:cs="Times New Roman"/>
                <w:b/>
                <w:sz w:val="28"/>
                <w:szCs w:val="28"/>
                <w:lang w:eastAsia="en-US"/>
              </w:rPr>
              <w:t>по твердости-мягкости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. Невнимание к разграничению твердых и мягких согласных может привести к такой фразе: Хорошо мыться в банке! Мягкость согласных звуков на письме в русском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языке обозначается разными способами. Чтобы перейти к следующей ступени знаний, вам необходимо выполнить исследовательскую работу.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Исследовательская работа. </w:t>
            </w:r>
            <w:r w:rsidRPr="003970D6">
              <w:rPr>
                <w:rFonts w:cs="Times New Roman"/>
                <w:b/>
                <w:sz w:val="28"/>
                <w:szCs w:val="28"/>
              </w:rPr>
              <w:t>(14 слайд)</w:t>
            </w:r>
            <w:r w:rsidRPr="003970D6">
              <w:rPr>
                <w:rFonts w:cs="Times New Roman"/>
                <w:sz w:val="28"/>
                <w:szCs w:val="28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Проанализируйте данные примеры и сделайте вывод о 3 способах обозначения</w:t>
            </w:r>
            <w:r w:rsidR="00084F29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мягкости согласных.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1. 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Кров-кровь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,с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тал-сталь</w:t>
            </w:r>
            <w:proofErr w:type="spell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прав-правь</w:t>
            </w:r>
            <w:proofErr w:type="spellEnd"/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2. Был-бил, </w:t>
            </w:r>
            <w:proofErr w:type="spellStart"/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пыл-пил</w:t>
            </w:r>
            <w:proofErr w:type="spellEnd"/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мыл-мил</w:t>
            </w:r>
            <w:proofErr w:type="spellEnd"/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3. Ров-рев, лук-люк, рад-ряд.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- На 4 ступени мы завершили с вами составлять классификацию звуков речи, надеюсь, вы ее запомните. Но для тех, кто еще недостаточно усвоил материал, я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подготовила схему. Она всегда вам поможет дать верную характеристику звукам, я вручаю ее вам</w:t>
            </w:r>
          </w:p>
        </w:tc>
        <w:tc>
          <w:tcPr>
            <w:tcW w:w="3919" w:type="dxa"/>
          </w:tcPr>
          <w:p w:rsid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Учащиеся по очереди дают характеристику звукам (</w:t>
            </w:r>
            <w:r>
              <w:rPr>
                <w:rFonts w:eastAsia="Times New Roman" w:cs="Times New Roman"/>
                <w:i/>
                <w:sz w:val="24"/>
                <w:szCs w:val="24"/>
              </w:rPr>
              <w:t>согласные твердые и мягкие, звонкие и глухие; гласные ударные и безударные)</w:t>
            </w: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 xml:space="preserve">Делают вывод </w:t>
            </w:r>
            <w:r w:rsidRPr="001A329B">
              <w:rPr>
                <w:rFonts w:eastAsia="Times New Roman" w:cs="Times New Roman"/>
                <w:i/>
                <w:sz w:val="24"/>
                <w:szCs w:val="24"/>
              </w:rPr>
              <w:t xml:space="preserve"> (Буквы нужны, чтобы переводить устную речь в письменную, звуки мы произносим и слышим, а буквы читаем и пишем</w:t>
            </w:r>
            <w:r w:rsidRPr="001A329B">
              <w:rPr>
                <w:rFonts w:eastAsia="Times New Roman" w:cs="Times New Roman"/>
                <w:sz w:val="24"/>
                <w:szCs w:val="24"/>
              </w:rPr>
              <w:t>).</w:t>
            </w:r>
            <w:proofErr w:type="gramEnd"/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Называют гласные звуки</w:t>
            </w: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 xml:space="preserve"> </w:t>
            </w: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</w:pPr>
          </w:p>
          <w:p w:rsidR="001A329B" w:rsidRP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u w:val="single"/>
                <w:lang w:eastAsia="en-US"/>
              </w:rPr>
              <w:t>Вывод формулируют учащиеся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.</w:t>
            </w:r>
            <w:r w:rsidRPr="001A329B">
              <w:rPr>
                <w:rFonts w:eastAsiaTheme="minorHAnsi" w:cs="Times New Roman"/>
                <w:sz w:val="24"/>
                <w:szCs w:val="24"/>
                <w:lang w:eastAsia="en-US"/>
              </w:rPr>
              <w:t>(</w:t>
            </w:r>
            <w:proofErr w:type="gramEnd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В русском языке 6 гласных звуков[а],[о,[и],[э],[</w:t>
            </w:r>
            <w:proofErr w:type="spell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ы</w:t>
            </w:r>
            <w:proofErr w:type="spellEnd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 xml:space="preserve">],[у]. Они произносятся свободно, не встречая на своем пути преград, при их образовании не создается шума, поэтому они состоят только из голоса. </w:t>
            </w:r>
            <w:proofErr w:type="gram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 xml:space="preserve">Гласные </w:t>
            </w:r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lastRenderedPageBreak/>
              <w:t>обладают способностью образовывать слоги)</w:t>
            </w:r>
            <w:r w:rsidRPr="001A329B">
              <w:rPr>
                <w:rFonts w:eastAsiaTheme="minorHAnsi" w:cs="Times New Roman"/>
                <w:sz w:val="24"/>
                <w:szCs w:val="24"/>
                <w:lang w:eastAsia="en-US"/>
              </w:rPr>
              <w:t>.</w:t>
            </w:r>
            <w:proofErr w:type="gramEnd"/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proofErr w:type="gramStart"/>
            <w:r>
              <w:rPr>
                <w:rFonts w:eastAsia="Times New Roman" w:cs="Times New Roman"/>
                <w:sz w:val="28"/>
                <w:szCs w:val="28"/>
              </w:rPr>
              <w:t>Решение проблемной ситуации</w:t>
            </w:r>
            <w:proofErr w:type="gramEnd"/>
            <w:r>
              <w:rPr>
                <w:rFonts w:eastAsia="Times New Roman" w:cs="Times New Roman"/>
                <w:sz w:val="28"/>
                <w:szCs w:val="28"/>
              </w:rPr>
              <w:t>: составление словосочетаний с данными словами, подбор однокоренных слов, вывод.</w:t>
            </w: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t>Работа в тетрадях, самопроверка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Вывод делают ученики: </w:t>
            </w:r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По звонкости- глухости согласные могут образовывать пары.</w:t>
            </w: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1A329B" w:rsidRP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Вывод учащихся</w:t>
            </w:r>
            <w:r w:rsidRPr="003970D6">
              <w:rPr>
                <w:rFonts w:eastAsiaTheme="minorHAnsi" w:cs="Times New Roman"/>
                <w:i/>
                <w:sz w:val="28"/>
                <w:szCs w:val="28"/>
                <w:lang w:eastAsia="en-US"/>
              </w:rPr>
              <w:t xml:space="preserve">: </w:t>
            </w:r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В данных примерах на мягкость согласных</w:t>
            </w:r>
          </w:p>
          <w:p w:rsidR="001A329B" w:rsidRP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 xml:space="preserve">указывают буквы </w:t>
            </w:r>
            <w:proofErr w:type="spell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ь</w:t>
            </w:r>
            <w:proofErr w:type="spellEnd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 xml:space="preserve">, и, </w:t>
            </w:r>
            <w:proofErr w:type="spell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е</w:t>
            </w:r>
            <w:proofErr w:type="gram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,е</w:t>
            </w:r>
            <w:proofErr w:type="spellEnd"/>
            <w:proofErr w:type="gramEnd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ю,я</w:t>
            </w:r>
            <w:proofErr w:type="spellEnd"/>
            <w:r w:rsidRPr="001A329B">
              <w:rPr>
                <w:rFonts w:eastAsiaTheme="minorHAnsi" w:cs="Times New Roman"/>
                <w:i/>
                <w:sz w:val="24"/>
                <w:szCs w:val="24"/>
                <w:lang w:eastAsia="en-US"/>
              </w:rPr>
              <w:t>.</w:t>
            </w:r>
          </w:p>
          <w:p w:rsidR="001A329B" w:rsidRPr="001A329B" w:rsidRDefault="001A329B" w:rsidP="001A329B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i/>
                <w:sz w:val="24"/>
                <w:szCs w:val="24"/>
                <w:lang w:eastAsia="en-US"/>
              </w:rPr>
            </w:pPr>
          </w:p>
          <w:p w:rsidR="001A329B" w:rsidRPr="001A329B" w:rsidRDefault="001A329B" w:rsidP="001A329B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Ступенька за ступенькой мы достигли нужной вершины, той цели, которую ставили перед собой в начале урока.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Вот так, накапливая знания из урока в урок, из года в год, вы приблизитесь к заветной мечте</w:t>
            </w:r>
            <w:r w:rsidR="001A329B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- успешно </w:t>
            </w:r>
            <w:proofErr w:type="gramStart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закончить </w:t>
            </w: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lastRenderedPageBreak/>
              <w:t>школу</w:t>
            </w:r>
            <w:proofErr w:type="gramEnd"/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 и открыть для себя новую ступень в жизни. А в заключение я хочу вам показать, насколько, действительно, удивителен мир звуков. Музыка звуков</w:t>
            </w:r>
          </w:p>
          <w:p w:rsidR="003970D6" w:rsidRPr="003970D6" w:rsidRDefault="003970D6" w:rsidP="00FA064E">
            <w:pPr>
              <w:widowControl w:val="0"/>
              <w:autoSpaceDE w:val="0"/>
              <w:autoSpaceDN w:val="0"/>
              <w:adjustRightInd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>речи используется очень часто в поэзии. Смысл, настроение стиха усиливаются благодаря тому, что поэт подобрал слова с определенными согласными или</w:t>
            </w:r>
          </w:p>
          <w:p w:rsidR="003970D6" w:rsidRPr="003970D6" w:rsidRDefault="003970D6" w:rsidP="00FA064E">
            <w:pPr>
              <w:widowControl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  <w:r w:rsidRPr="003970D6">
              <w:rPr>
                <w:rFonts w:eastAsiaTheme="minorHAnsi" w:cs="Times New Roman"/>
                <w:sz w:val="28"/>
                <w:szCs w:val="28"/>
                <w:lang w:eastAsia="en-US"/>
              </w:rPr>
              <w:t xml:space="preserve">гласными звуками. Такой прием называется звукописью. </w:t>
            </w:r>
            <w:r w:rsidRPr="003970D6">
              <w:rPr>
                <w:rFonts w:cs="Times New Roman"/>
                <w:b/>
                <w:sz w:val="28"/>
                <w:szCs w:val="28"/>
              </w:rPr>
              <w:t>(15 слайд)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Жук жужжал в густой осоке.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Вол лежал на солнцепёке.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Жук жужжал, жужжал, жужжал.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Вол лежал, лежал, лежал.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А потом спросил: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   - Скажите,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Для чего вы так жужжите?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Объясните, милый жук,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Что дает вам этот звук?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               (</w:t>
            </w:r>
            <w:proofErr w:type="spellStart"/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Б.Заходер</w:t>
            </w:r>
            <w:proofErr w:type="spellEnd"/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).</w:t>
            </w:r>
          </w:p>
          <w:p w:rsidR="003970D6" w:rsidRPr="003970D6" w:rsidRDefault="003970D6" w:rsidP="00FA064E">
            <w:pPr>
              <w:widowControl w:val="0"/>
              <w:rPr>
                <w:rFonts w:eastAsiaTheme="minorHAnsi" w:cs="Times New Roman"/>
                <w:sz w:val="28"/>
                <w:szCs w:val="28"/>
                <w:lang w:eastAsia="en-US"/>
              </w:rPr>
            </w:pP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Сочетание звуков позволяет читателю услышать шум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 xml:space="preserve">воды, крик птиц и ропот леса. Употребление </w:t>
            </w:r>
            <w:proofErr w:type="gramStart"/>
            <w:r w:rsidRPr="003970D6">
              <w:rPr>
                <w:rFonts w:eastAsia="Times New Roman" w:cs="Times New Roman"/>
                <w:sz w:val="28"/>
                <w:szCs w:val="28"/>
              </w:rPr>
              <w:t>одинаковых</w:t>
            </w:r>
            <w:proofErr w:type="gramEnd"/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согласных называется «</w:t>
            </w:r>
            <w:r w:rsidRPr="003970D6">
              <w:rPr>
                <w:rFonts w:eastAsia="Times New Roman" w:cs="Times New Roman"/>
                <w:b/>
                <w:sz w:val="28"/>
                <w:szCs w:val="28"/>
              </w:rPr>
              <w:t>аллитерацией</w:t>
            </w:r>
            <w:r w:rsidRPr="003970D6">
              <w:rPr>
                <w:rFonts w:eastAsia="Times New Roman" w:cs="Times New Roman"/>
                <w:sz w:val="28"/>
                <w:szCs w:val="28"/>
              </w:rPr>
              <w:t>».</w:t>
            </w:r>
          </w:p>
        </w:tc>
        <w:tc>
          <w:tcPr>
            <w:tcW w:w="3919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</w:tr>
      <w:tr w:rsidR="003970D6" w:rsidRPr="003970D6" w:rsidTr="00FA064E">
        <w:trPr>
          <w:trHeight w:val="1104"/>
        </w:trPr>
        <w:tc>
          <w:tcPr>
            <w:tcW w:w="2508" w:type="dxa"/>
          </w:tcPr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</w:rPr>
            </w:pPr>
            <w:r w:rsidRPr="003970D6">
              <w:rPr>
                <w:rFonts w:cs="Times New Roman"/>
                <w:sz w:val="28"/>
                <w:szCs w:val="28"/>
              </w:rPr>
              <w:lastRenderedPageBreak/>
              <w:t>Подведение итога урока.  Рефлексия</w:t>
            </w:r>
          </w:p>
        </w:tc>
        <w:tc>
          <w:tcPr>
            <w:tcW w:w="2277" w:type="dxa"/>
          </w:tcPr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7216" w:type="dxa"/>
          </w:tcPr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Перед уроком у меня было настроение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грустное,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взволнованное,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веселое,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серьезное,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как обычно.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 уроке мне было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легко,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трудно,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интересно,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неинтересно,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- весело,</w:t>
            </w:r>
          </w:p>
          <w:p w:rsidR="003970D6" w:rsidRPr="003970D6" w:rsidRDefault="003970D6" w:rsidP="00FA064E">
            <w:pPr>
              <w:pStyle w:val="a6"/>
              <w:widowControl w:val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970D6">
              <w:rPr>
                <w:rFonts w:ascii="Times New Roman" w:hAnsi="Times New Roman"/>
                <w:sz w:val="28"/>
                <w:szCs w:val="28"/>
                <w:lang w:eastAsia="ru-RU"/>
              </w:rPr>
              <w:t>- скучно.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color w:val="000000"/>
                <w:sz w:val="28"/>
                <w:szCs w:val="28"/>
              </w:rPr>
            </w:pPr>
            <w:r w:rsidRPr="003970D6">
              <w:rPr>
                <w:rFonts w:cs="Times New Roman"/>
                <w:color w:val="000000"/>
                <w:sz w:val="28"/>
                <w:szCs w:val="28"/>
              </w:rPr>
              <w:t>На уроке мне понравилось……………………………….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color w:val="000000"/>
                <w:sz w:val="28"/>
                <w:szCs w:val="28"/>
              </w:rPr>
            </w:pPr>
            <w:r w:rsidRPr="003970D6">
              <w:rPr>
                <w:rFonts w:cs="Times New Roman"/>
                <w:color w:val="000000"/>
                <w:sz w:val="28"/>
                <w:szCs w:val="28"/>
              </w:rPr>
              <w:t>…………………………………………………………………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color w:val="000000"/>
                <w:sz w:val="28"/>
                <w:szCs w:val="28"/>
              </w:rPr>
            </w:pPr>
            <w:r w:rsidRPr="003970D6">
              <w:rPr>
                <w:rFonts w:cs="Times New Roman"/>
                <w:color w:val="000000"/>
                <w:sz w:val="28"/>
                <w:szCs w:val="28"/>
              </w:rPr>
              <w:t>Мне было трудно……………………………………………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color w:val="000000"/>
                <w:sz w:val="28"/>
                <w:szCs w:val="28"/>
              </w:rPr>
            </w:pPr>
            <w:r w:rsidRPr="003970D6">
              <w:rPr>
                <w:rFonts w:cs="Times New Roman"/>
                <w:color w:val="000000"/>
                <w:sz w:val="28"/>
                <w:szCs w:val="28"/>
              </w:rPr>
              <w:t>…………………………………………………………………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color w:val="000000"/>
                <w:sz w:val="28"/>
                <w:szCs w:val="28"/>
              </w:rPr>
            </w:pPr>
            <w:r w:rsidRPr="003970D6">
              <w:rPr>
                <w:rFonts w:cs="Times New Roman"/>
                <w:color w:val="000000"/>
                <w:sz w:val="28"/>
                <w:szCs w:val="28"/>
              </w:rPr>
              <w:t>С каким настроением я закончил урок:</w:t>
            </w:r>
          </w:p>
          <w:p w:rsidR="003970D6" w:rsidRPr="003970D6" w:rsidRDefault="003970D6" w:rsidP="00FA064E">
            <w:pPr>
              <w:widowControl w:val="0"/>
              <w:rPr>
                <w:rFonts w:cs="Times New Roman"/>
                <w:sz w:val="28"/>
                <w:szCs w:val="28"/>
                <w:lang w:eastAsia="en-US"/>
              </w:rPr>
            </w:pPr>
            <w:r w:rsidRPr="003970D6">
              <w:rPr>
                <w:rFonts w:cs="Times New Roman"/>
                <w:sz w:val="28"/>
                <w:szCs w:val="28"/>
              </w:rPr>
              <w:t xml:space="preserve">   </w:t>
            </w:r>
            <w:r w:rsidRPr="003970D6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>
                  <wp:extent cx="723265" cy="542290"/>
                  <wp:effectExtent l="19050" t="0" r="635" b="0"/>
                  <wp:docPr id="5" name="Рисунок 1" descr="http://im8-tub-ru.yandex.net/i?id=640438454-38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im8-tub-ru.yandex.net/i?id=640438454-38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D6">
              <w:rPr>
                <w:rFonts w:cs="Times New Roman"/>
                <w:noProof/>
                <w:sz w:val="28"/>
                <w:szCs w:val="28"/>
              </w:rPr>
              <w:t xml:space="preserve">            </w:t>
            </w:r>
            <w:r w:rsidRPr="003970D6">
              <w:rPr>
                <w:rFonts w:cs="Times New Roman"/>
                <w:noProof/>
                <w:sz w:val="28"/>
                <w:szCs w:val="28"/>
              </w:rPr>
              <w:drawing>
                <wp:inline distT="0" distB="0" distL="0" distR="0">
                  <wp:extent cx="542290" cy="542290"/>
                  <wp:effectExtent l="19050" t="0" r="0" b="0"/>
                  <wp:docPr id="6" name="Рисунок 2" descr="http://im8-tub-ru.yandex.net/i?id=76862391-07-72&amp;n=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im8-tub-ru.yandex.net/i?id=76862391-07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42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Комментарий учителя после учеников, выставление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 w:rsidRPr="003970D6">
              <w:rPr>
                <w:rFonts w:eastAsia="Times New Roman" w:cs="Times New Roman"/>
                <w:sz w:val="28"/>
                <w:szCs w:val="28"/>
              </w:rPr>
              <w:t>оценок за урок</w:t>
            </w:r>
          </w:p>
          <w:p w:rsidR="003970D6" w:rsidRPr="003970D6" w:rsidRDefault="003970D6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919" w:type="dxa"/>
          </w:tcPr>
          <w:p w:rsidR="003970D6" w:rsidRPr="003970D6" w:rsidRDefault="001A329B" w:rsidP="00FA064E">
            <w:pPr>
              <w:widowControl w:val="0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</w:tr>
    </w:tbl>
    <w:p w:rsidR="003970D6" w:rsidRPr="003970D6" w:rsidRDefault="003970D6" w:rsidP="00FA064E">
      <w:pPr>
        <w:widowControl w:val="0"/>
        <w:spacing w:after="0" w:line="240" w:lineRule="auto"/>
        <w:rPr>
          <w:rFonts w:cs="Times New Roman"/>
          <w:sz w:val="28"/>
          <w:szCs w:val="28"/>
        </w:rPr>
      </w:pPr>
    </w:p>
    <w:sectPr w:rsidR="003970D6" w:rsidRPr="003970D6" w:rsidSect="00017DB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B6C711E"/>
    <w:multiLevelType w:val="hybridMultilevel"/>
    <w:tmpl w:val="B9E88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017DB7"/>
    <w:rsid w:val="00017DB7"/>
    <w:rsid w:val="00084F29"/>
    <w:rsid w:val="00123530"/>
    <w:rsid w:val="001924A2"/>
    <w:rsid w:val="0019522D"/>
    <w:rsid w:val="001A329B"/>
    <w:rsid w:val="002E338F"/>
    <w:rsid w:val="00356762"/>
    <w:rsid w:val="003970D6"/>
    <w:rsid w:val="004254BF"/>
    <w:rsid w:val="004670E4"/>
    <w:rsid w:val="005C15CD"/>
    <w:rsid w:val="00643281"/>
    <w:rsid w:val="00867FCD"/>
    <w:rsid w:val="008C4ACD"/>
    <w:rsid w:val="008E7FD8"/>
    <w:rsid w:val="00B50FCF"/>
    <w:rsid w:val="00C010CF"/>
    <w:rsid w:val="00C165E4"/>
    <w:rsid w:val="00D6067A"/>
    <w:rsid w:val="00DA2E09"/>
    <w:rsid w:val="00DF4E34"/>
    <w:rsid w:val="00FA0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DB7"/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7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qFormat/>
    <w:rsid w:val="00017DB7"/>
    <w:rPr>
      <w:i/>
      <w:iCs/>
    </w:rPr>
  </w:style>
  <w:style w:type="paragraph" w:styleId="a5">
    <w:name w:val="Normal (Web)"/>
    <w:basedOn w:val="a"/>
    <w:unhideWhenUsed/>
    <w:rsid w:val="00867FCD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ar-SA"/>
    </w:rPr>
  </w:style>
  <w:style w:type="paragraph" w:styleId="a6">
    <w:name w:val="No Spacing"/>
    <w:uiPriority w:val="99"/>
    <w:qFormat/>
    <w:rsid w:val="004254BF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4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F4E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1"/>
    <w:locked/>
    <w:rsid w:val="00FA064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9"/>
    <w:rsid w:val="00FA064E"/>
    <w:pPr>
      <w:shd w:val="clear" w:color="auto" w:fill="FFFFFF"/>
      <w:spacing w:after="0" w:line="216" w:lineRule="exact"/>
    </w:pPr>
    <w:rPr>
      <w:rFonts w:eastAsia="Times New Roman" w:cs="Times New Roman"/>
      <w:sz w:val="20"/>
      <w:szCs w:val="20"/>
      <w:lang w:eastAsia="en-US"/>
    </w:rPr>
  </w:style>
  <w:style w:type="character" w:customStyle="1" w:styleId="9">
    <w:name w:val="Основной текст + 9"/>
    <w:aliases w:val="5 pt,Полужирный,Курсив"/>
    <w:basedOn w:val="a9"/>
    <w:rsid w:val="00FA064E"/>
    <w:rPr>
      <w:b/>
      <w:bCs/>
      <w:i/>
      <w:iCs/>
      <w:sz w:val="19"/>
      <w:szCs w:val="19"/>
    </w:rPr>
  </w:style>
  <w:style w:type="paragraph" w:styleId="aa">
    <w:name w:val="List Paragraph"/>
    <w:basedOn w:val="a"/>
    <w:uiPriority w:val="34"/>
    <w:qFormat/>
    <w:rsid w:val="00FA0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Svetochka</dc:creator>
  <cp:lastModifiedBy>Светлана</cp:lastModifiedBy>
  <cp:revision>2</cp:revision>
  <dcterms:created xsi:type="dcterms:W3CDTF">2014-11-05T06:35:00Z</dcterms:created>
  <dcterms:modified xsi:type="dcterms:W3CDTF">2014-11-05T06:35:00Z</dcterms:modified>
</cp:coreProperties>
</file>